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24" w:rsidRPr="004A4205" w:rsidRDefault="00347924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  <w:r w:rsidRPr="004A4205">
        <w:rPr>
          <w:rFonts w:ascii="Liberation Serif" w:hAnsi="Liberation Serif" w:cs="Liberation Serif"/>
          <w:b/>
          <w:bCs/>
          <w:i/>
          <w:iCs/>
          <w:noProof/>
          <w:color w:val="000000"/>
          <w:spacing w:val="-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-485140</wp:posOffset>
                </wp:positionV>
                <wp:extent cx="419100" cy="4381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A9425" id="Овал 1" o:spid="_x0000_s1026" style="position:absolute;margin-left:0;margin-top:-38.2pt;width:33pt;height:3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HFngIAAK0FAAAOAAAAZHJzL2Uyb0RvYy54bWysVM1u2zAMvg/YOwi6r7azdGuDOkXQosOA&#10;oivWDj0rshQLkEVNUuJkD7NnGHbdS+SRRsk/6dZih2I+yKJIfiI/kTw73zaabITzCkxJi6OcEmE4&#10;VMqsSvrl/urNCSU+MFMxDUaUdCc8PZ+/fnXW2pmYQA26Eo4giPGz1pa0DsHOsszzWjTMH4EVBpUS&#10;XMMCim6VVY61iN7obJLn77IWXGUdcOE9nl52SjpP+FIKHj5J6UUguqQYW0irS+syrtn8jM1Wjtla&#10;8T4M9oIoGqYMXjpCXbLAyNqpJ1CN4g48yHDEoclASsVFygGzKfK/srmrmRUpFyTH25Em//9g+c3m&#10;1hFV4dtRYliDT7T/vv+5/7H/RYrITmv9DI3u7K3rJY/bmOpWuib+MQmyTYzuRkbFNhCOh9PitMiR&#10;d46q6duT4jgxnh2crfPhg4CGxE1JhdbK+pgzm7HNtQ94J1oPVvHYg1bVldI6CbFOxIV2ZMPwhZer&#10;FDN6/GGlzYscESZ6ZpGCLum0CzstIp42n4VE6jDNSQo4Fe0hGMa5MKHoVDWrRBfjcY5fZDZGOYSf&#10;pAQYkSVmN2L3AINlBzJgdzC9fXQVqeZH5/xfgXXOo0e6GUwYnRtlwD0HoDGr/ubOfiCpoyaytIRq&#10;h4XloOs4b/mVwhe+Zj7cMocthkWBYyN8wkVqaEsK/Y6SGty3586jPVY+ailpsWVL6r+umROU6I8G&#10;e+K0mE5jjydhevx+goJ7rFk+1ph1cwFYM1j3GF3aRvugh6100DzgdFnEW1HFDMe7S8qDG4SL0I0S&#10;nE9cLBbJDPvasnBt7iyP4JHVWL732wfmbF/mAfvjBob2flLqnW30NLBYB5Aq9cGB155vnAmpcPr5&#10;FYfOYzlZHabs/DcAAAD//wMAUEsDBBQABgAIAAAAIQBWCx8e2wAAAAYBAAAPAAAAZHJzL2Rvd25y&#10;ZXYueG1sTI/BTsMwEETvSPyDtUjcWqdtFKoQp6oQnJAQtIizGy+JRbwOttOEv2d7guPMrGbeVrvZ&#10;9eKMIVpPClbLDARS442lVsH78WmxBRGTJqN7T6jgByPs6uurSpfGT/SG50NqBZdQLLWCLqWhlDI2&#10;HTodl35A4uzTB6cTy9BKE/TE5a6X6ywrpNOWeKHTAz502HwdRqfAbqb5e3o85qvN8+vWhhe3X48f&#10;St3ezPt7EAnn9HcMF3xGh5qZTn4kE0WvgB9JChZ3RQ6C46Jg43QxcpB1Jf/j178AAAD//wMAUEsB&#10;Ai0AFAAGAAgAAAAhALaDOJL+AAAA4QEAABMAAAAAAAAAAAAAAAAAAAAAAFtDb250ZW50X1R5cGVz&#10;XS54bWxQSwECLQAUAAYACAAAACEAOP0h/9YAAACUAQAACwAAAAAAAAAAAAAAAAAvAQAAX3JlbHMv&#10;LnJlbHNQSwECLQAUAAYACAAAACEAL1tBxZ4CAACtBQAADgAAAAAAAAAAAAAAAAAuAgAAZHJzL2Uy&#10;b0RvYy54bWxQSwECLQAUAAYACAAAACEAVgsfHtsAAAAGAQAADwAAAAAAAAAAAAAAAAD4BAAAZHJz&#10;L2Rvd25yZXYueG1sUEsFBgAAAAAEAAQA8wAAAAAGAAAAAA==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</w:p>
    <w:p w:rsidR="00EB5BAA" w:rsidRPr="004A4205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</w:p>
    <w:p w:rsidR="00EB5BAA" w:rsidRPr="004A4205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</w:p>
    <w:p w:rsidR="00EB5BAA" w:rsidRPr="004A4205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</w:p>
    <w:p w:rsidR="00EB5BAA" w:rsidRPr="004A4205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</w:p>
    <w:p w:rsidR="00EB5BAA" w:rsidRPr="004A4205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</w:p>
    <w:p w:rsidR="00EB5BAA" w:rsidRPr="004A4205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</w:p>
    <w:p w:rsidR="00EB5BAA" w:rsidRPr="004A4205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</w:p>
    <w:p w:rsidR="00347924" w:rsidRPr="004A4205" w:rsidRDefault="00347924" w:rsidP="00347924">
      <w:pPr>
        <w:shd w:val="clear" w:color="auto" w:fill="FFFFFF"/>
        <w:ind w:left="-120"/>
        <w:jc w:val="center"/>
        <w:rPr>
          <w:rFonts w:ascii="Liberation Serif" w:hAnsi="Liberation Serif" w:cs="Liberation Serif"/>
          <w:i/>
          <w:color w:val="000000"/>
          <w:sz w:val="27"/>
          <w:szCs w:val="27"/>
        </w:rPr>
      </w:pPr>
      <w:r w:rsidRPr="004A4205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  <w:t xml:space="preserve">О внесении изменений в приказ </w:t>
      </w:r>
      <w:r w:rsidRPr="004A4205">
        <w:rPr>
          <w:rFonts w:ascii="Liberation Serif" w:hAnsi="Liberation Serif" w:cs="Liberation Serif"/>
          <w:b/>
          <w:i/>
          <w:sz w:val="27"/>
          <w:szCs w:val="27"/>
        </w:rPr>
        <w:t>Министерства здравоохра</w:t>
      </w:r>
      <w:r w:rsidR="002F0A11" w:rsidRPr="004A4205">
        <w:rPr>
          <w:rFonts w:ascii="Liberation Serif" w:hAnsi="Liberation Serif" w:cs="Liberation Serif"/>
          <w:b/>
          <w:i/>
          <w:sz w:val="27"/>
          <w:szCs w:val="27"/>
        </w:rPr>
        <w:t>нения Свердловской области от</w:t>
      </w:r>
      <w:r w:rsidR="0076278C" w:rsidRPr="004A4205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="002F0A11" w:rsidRPr="004A4205">
        <w:rPr>
          <w:rFonts w:ascii="Liberation Serif" w:hAnsi="Liberation Serif" w:cs="Liberation Serif"/>
          <w:b/>
          <w:i/>
          <w:sz w:val="27"/>
          <w:szCs w:val="27"/>
        </w:rPr>
        <w:t>11.05</w:t>
      </w:r>
      <w:r w:rsidR="00B757F6" w:rsidRPr="004A4205">
        <w:rPr>
          <w:rFonts w:ascii="Liberation Serif" w:hAnsi="Liberation Serif" w:cs="Liberation Serif"/>
          <w:b/>
          <w:i/>
          <w:sz w:val="27"/>
          <w:szCs w:val="27"/>
        </w:rPr>
        <w:t>.2023 № 103</w:t>
      </w:r>
      <w:r w:rsidR="0076278C" w:rsidRPr="004A4205">
        <w:rPr>
          <w:rFonts w:ascii="Liberation Serif" w:hAnsi="Liberation Serif" w:cs="Liberation Serif"/>
          <w:b/>
          <w:i/>
          <w:sz w:val="27"/>
          <w:szCs w:val="27"/>
        </w:rPr>
        <w:t>3</w:t>
      </w:r>
      <w:r w:rsidRPr="004A4205">
        <w:rPr>
          <w:rFonts w:ascii="Liberation Serif" w:hAnsi="Liberation Serif" w:cs="Liberation Serif"/>
          <w:b/>
          <w:i/>
          <w:sz w:val="27"/>
          <w:szCs w:val="27"/>
        </w:rPr>
        <w:t xml:space="preserve">-п </w:t>
      </w:r>
      <w:r w:rsidR="00E85D90" w:rsidRPr="004A4205">
        <w:rPr>
          <w:rFonts w:ascii="Liberation Serif" w:hAnsi="Liberation Serif" w:cs="Liberation Serif"/>
          <w:b/>
          <w:i/>
          <w:sz w:val="27"/>
          <w:szCs w:val="27"/>
        </w:rPr>
        <w:t>«</w:t>
      </w:r>
      <w:r w:rsidR="0076278C" w:rsidRPr="004A4205">
        <w:rPr>
          <w:rFonts w:ascii="Liberation Serif" w:hAnsi="Liberation Serif" w:cs="Liberation Serif"/>
          <w:b/>
          <w:i/>
          <w:sz w:val="27"/>
          <w:szCs w:val="27"/>
        </w:rPr>
        <w:t>Об осуществлении государственными учреждениями здравоохранения Свердловской области</w:t>
      </w:r>
      <w:r w:rsidR="007C4817" w:rsidRPr="004A4205">
        <w:rPr>
          <w:rFonts w:ascii="Liberation Serif" w:hAnsi="Liberation Serif" w:cs="Liberation Serif"/>
          <w:b/>
          <w:i/>
          <w:sz w:val="27"/>
          <w:szCs w:val="27"/>
        </w:rPr>
        <w:t xml:space="preserve"> полномочий Министерства здравоохранения Свердловской области</w:t>
      </w:r>
      <w:r w:rsidR="0076278C" w:rsidRPr="004A4205">
        <w:rPr>
          <w:rFonts w:ascii="Liberation Serif" w:hAnsi="Liberation Serif" w:cs="Liberation Serif"/>
          <w:b/>
          <w:i/>
          <w:sz w:val="27"/>
          <w:szCs w:val="27"/>
        </w:rPr>
        <w:t xml:space="preserve"> по исполнению публичных обязательств перед физическими лицами, подлежащих исполнению в денежной форме, и финансового обеспечения их осуществления</w:t>
      </w:r>
      <w:r w:rsidR="00E85D90" w:rsidRPr="004A4205">
        <w:rPr>
          <w:rFonts w:ascii="Liberation Serif" w:hAnsi="Liberation Serif" w:cs="Liberation Serif"/>
          <w:b/>
          <w:i/>
          <w:sz w:val="27"/>
          <w:szCs w:val="27"/>
        </w:rPr>
        <w:t>»</w:t>
      </w:r>
    </w:p>
    <w:p w:rsidR="00347924" w:rsidRPr="004A4205" w:rsidRDefault="00347924" w:rsidP="00347924">
      <w:pPr>
        <w:ind w:firstLine="709"/>
        <w:contextualSpacing/>
        <w:jc w:val="both"/>
        <w:rPr>
          <w:rStyle w:val="6Exact"/>
          <w:rFonts w:ascii="Liberation Serif" w:hAnsi="Liberation Serif" w:cs="Liberation Serif"/>
          <w:color w:val="000000"/>
          <w:sz w:val="27"/>
          <w:szCs w:val="27"/>
        </w:rPr>
      </w:pPr>
    </w:p>
    <w:p w:rsidR="00347924" w:rsidRPr="004A4205" w:rsidRDefault="00347924" w:rsidP="00347924">
      <w:pPr>
        <w:ind w:firstLine="709"/>
        <w:contextualSpacing/>
        <w:jc w:val="both"/>
        <w:rPr>
          <w:rStyle w:val="6Exact"/>
          <w:rFonts w:ascii="Liberation Serif" w:hAnsi="Liberation Serif" w:cs="Liberation Serif"/>
          <w:color w:val="000000"/>
          <w:sz w:val="27"/>
          <w:szCs w:val="27"/>
        </w:rPr>
      </w:pPr>
    </w:p>
    <w:p w:rsidR="00347924" w:rsidRPr="004A4205" w:rsidRDefault="00684390" w:rsidP="00347924">
      <w:pPr>
        <w:ind w:firstLine="709"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</w:pP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В соответствии со статьей 101 Областного закона от 10 марта 1999 года № 4</w:t>
      </w:r>
      <w:r w:rsidR="00C90F50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-</w:t>
      </w:r>
      <w:r w:rsidR="00A2315F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 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ОЗ </w:t>
      </w:r>
      <w:r w:rsidR="00E85D90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«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О</w:t>
      </w:r>
      <w:r w:rsidR="00C90F50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 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правовых актах в Свердл</w:t>
      </w:r>
      <w:r w:rsidR="00C36C8B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овской области</w:t>
      </w:r>
      <w:r w:rsidR="00E85D90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»</w:t>
      </w:r>
    </w:p>
    <w:p w:rsidR="00347924" w:rsidRPr="004A4205" w:rsidRDefault="00347924" w:rsidP="00347924">
      <w:pPr>
        <w:contextualSpacing/>
        <w:jc w:val="both"/>
        <w:rPr>
          <w:rStyle w:val="6Exact"/>
          <w:rFonts w:ascii="Liberation Serif" w:hAnsi="Liberation Serif" w:cs="Liberation Serif"/>
          <w:i w:val="0"/>
          <w:color w:val="000000"/>
          <w:sz w:val="27"/>
          <w:szCs w:val="27"/>
        </w:rPr>
      </w:pPr>
      <w:r w:rsidRPr="004A4205">
        <w:rPr>
          <w:rStyle w:val="6Exact"/>
          <w:rFonts w:ascii="Liberation Serif" w:hAnsi="Liberation Serif" w:cs="Liberation Serif"/>
          <w:i w:val="0"/>
          <w:color w:val="000000"/>
          <w:sz w:val="27"/>
          <w:szCs w:val="27"/>
        </w:rPr>
        <w:t>ПРИКАЗЫВАЮ:</w:t>
      </w:r>
      <w:r w:rsidRPr="004A4205">
        <w:rPr>
          <w:rStyle w:val="6Exact"/>
          <w:rFonts w:ascii="Liberation Serif" w:hAnsi="Liberation Serif" w:cs="Liberation Serif"/>
          <w:i w:val="0"/>
          <w:color w:val="000000"/>
          <w:sz w:val="27"/>
          <w:szCs w:val="27"/>
        </w:rPr>
        <w:tab/>
      </w:r>
    </w:p>
    <w:p w:rsidR="00EB5BAA" w:rsidRPr="004A4205" w:rsidRDefault="007E21CF" w:rsidP="00197590">
      <w:pPr>
        <w:ind w:firstLine="708"/>
        <w:contextualSpacing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</w:pP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1. Внести в приказ Министерства здравоохранения Свердловской области от</w:t>
      </w:r>
      <w:r w:rsidR="00641BC0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 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11</w:t>
      </w:r>
      <w:r w:rsidR="00641BC0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.05.2023 № 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1033-п «</w:t>
      </w:r>
      <w:r w:rsidR="00F83F9C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Об осуществлении государственными учреждениями здравоохранения Свердловской области полномочий Министерства здравоохранения Свердловской области по исполнению публичных обязательств перед физическими лицами, подлежащих исполнению в денежной форме, и</w:t>
      </w:r>
      <w:r w:rsidR="002F43AB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 </w:t>
      </w:r>
      <w:r w:rsidR="00F83F9C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финансового обеспечения их осуществления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» (</w:t>
      </w:r>
      <w:r w:rsidR="004A4205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«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Официальный интернет-портал правовой информации Свердловской области</w:t>
      </w:r>
      <w:r w:rsidR="004A4205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»</w:t>
      </w:r>
      <w:r w:rsidR="004A4205" w:rsidRPr="004A4205">
        <w:rPr>
          <w:rFonts w:ascii="Liberation Serif" w:hAnsi="Liberation Serif" w:cs="Liberation Serif"/>
          <w:sz w:val="27"/>
          <w:szCs w:val="27"/>
        </w:rPr>
        <w:t xml:space="preserve"> </w:t>
      </w:r>
      <w:r w:rsidR="00E2060F" w:rsidRPr="00CA3E46">
        <w:rPr>
          <w:rFonts w:ascii="Liberation Serif" w:hAnsi="Liberation Serif" w:cs="Liberation Serif"/>
          <w:sz w:val="27"/>
          <w:szCs w:val="27"/>
        </w:rPr>
        <w:t>(</w:t>
      </w:r>
      <w:hyperlink r:id="rId7" w:history="1">
        <w:r w:rsidR="004A4205" w:rsidRPr="00CA3E46">
          <w:rPr>
            <w:rStyle w:val="ab"/>
            <w:rFonts w:ascii="Liberation Serif" w:hAnsi="Liberation Serif" w:cs="Liberation Serif"/>
            <w:color w:val="auto"/>
            <w:spacing w:val="-3"/>
            <w:sz w:val="27"/>
            <w:szCs w:val="27"/>
            <w:u w:val="none"/>
            <w:shd w:val="clear" w:color="auto" w:fill="FFFFFF"/>
          </w:rPr>
          <w:t>www.pravo.gov66.ru</w:t>
        </w:r>
      </w:hyperlink>
      <w:r w:rsidR="00E2060F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)</w:t>
      </w:r>
      <w:r w:rsidR="004A4205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, 2023, 23 мая, № 38838</w:t>
      </w:r>
      <w:r w:rsidR="007C7242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)</w:t>
      </w:r>
      <w:r w:rsidRPr="004A4205">
        <w:rPr>
          <w:rStyle w:val="6Exact"/>
          <w:rFonts w:ascii="Liberation Serif" w:hAnsi="Liberation Serif" w:cs="Liberation Serif"/>
          <w:b w:val="0"/>
          <w:bCs w:val="0"/>
          <w:i w:val="0"/>
          <w:iCs w:val="0"/>
          <w:color w:val="000000"/>
          <w:sz w:val="27"/>
          <w:szCs w:val="27"/>
        </w:rPr>
        <w:t xml:space="preserve">, </w:t>
      </w:r>
      <w:r w:rsidRPr="004A4205">
        <w:rPr>
          <w:rStyle w:val="6Exact"/>
          <w:rFonts w:ascii="Liberation Serif" w:hAnsi="Liberation Serif" w:cs="Liberation Serif"/>
          <w:b w:val="0"/>
          <w:bCs w:val="0"/>
          <w:i w:val="0"/>
          <w:iCs w:val="0"/>
          <w:color w:val="000000"/>
          <w:spacing w:val="0"/>
          <w:sz w:val="27"/>
          <w:szCs w:val="27"/>
          <w:shd w:val="clear" w:color="auto" w:fill="auto"/>
        </w:rPr>
        <w:t xml:space="preserve"> с </w:t>
      </w:r>
      <w:r w:rsidR="007C7242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изменения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м</w:t>
      </w:r>
      <w:r w:rsidR="007C7242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и</w:t>
      </w:r>
      <w:r w:rsidR="00E60E81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,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 внесенным</w:t>
      </w:r>
      <w:r w:rsidR="007C7242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и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 пр</w:t>
      </w:r>
      <w:r w:rsidR="004A4205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иказом Министерства здравоохранения Свердловской области </w:t>
      </w:r>
      <w:r w:rsidR="002F43AB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от</w:t>
      </w:r>
      <w:r w:rsidR="004A4205" w:rsidRPr="004A4205">
        <w:rPr>
          <w:rFonts w:ascii="Liberation Serif" w:hAnsi="Liberation Serif" w:cs="Liberation Serif"/>
          <w:sz w:val="27"/>
          <w:szCs w:val="27"/>
        </w:rPr>
        <w:t> </w:t>
      </w:r>
      <w:r w:rsidR="002F43AB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14.08.2023 № 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1891-</w:t>
      </w:r>
      <w:r w:rsid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 </w:t>
      </w:r>
      <w:r w:rsidR="00E2060F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п (далее – приказ) следующее изменение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:</w:t>
      </w:r>
    </w:p>
    <w:p w:rsidR="007E21CF" w:rsidRPr="004A4205" w:rsidRDefault="007E21CF" w:rsidP="00197590">
      <w:pPr>
        <w:ind w:firstLine="708"/>
        <w:contextualSpacing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</w:pP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в пункте 7 слова «К.П. Бидонько» заменить словами «К.П. Опаривская».</w:t>
      </w:r>
    </w:p>
    <w:p w:rsidR="007E21CF" w:rsidRPr="004A4205" w:rsidRDefault="007E21CF" w:rsidP="00197590">
      <w:pPr>
        <w:ind w:firstLine="708"/>
        <w:contextualSpacing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</w:pP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2.</w:t>
      </w:r>
      <w:r w:rsidR="00E60E81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 Внести в</w:t>
      </w:r>
      <w:r w:rsidR="00E60E81" w:rsidRPr="004A4205">
        <w:rPr>
          <w:rFonts w:ascii="Liberation Serif" w:hAnsi="Liberation Serif" w:cs="Liberation Serif"/>
          <w:sz w:val="27"/>
          <w:szCs w:val="27"/>
        </w:rPr>
        <w:t xml:space="preserve"> Перечень </w:t>
      </w:r>
      <w:r w:rsidR="00E60E81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государственных учреждений здравоохранения Свердловской области, которым от имени и по поручению Министерства здравоохранения Свердловской области передаются полномочия по исполнению публичных обязательств перед физическими лицами, подлежащих исполнению в</w:t>
      </w:r>
      <w:r w:rsidR="0091727D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 </w:t>
      </w:r>
      <w:r w:rsidR="00E60E81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денежной форме, </w:t>
      </w:r>
      <w:r w:rsidR="007C7242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утвержденный приказом, следующие изменения</w:t>
      </w:r>
      <w:r w:rsidR="00E60E81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:</w:t>
      </w:r>
    </w:p>
    <w:p w:rsidR="00AD71E7" w:rsidRPr="004A4205" w:rsidRDefault="00AD71E7" w:rsidP="00F06107">
      <w:pPr>
        <w:contextualSpacing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</w:pP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ab/>
      </w:r>
      <w:r w:rsidR="007E21CF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1) строки </w:t>
      </w:r>
      <w:r w:rsidR="004A4205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30,31,57,58,59 изложить в следующей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 редакции: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E60E81" w:rsidRPr="004A4205" w:rsidTr="00E60E81">
        <w:tc>
          <w:tcPr>
            <w:tcW w:w="846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30.</w:t>
            </w:r>
          </w:p>
        </w:tc>
        <w:tc>
          <w:tcPr>
            <w:tcW w:w="9072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государственное автономное учреждение здравоохранения Свердловской области «Бисертская районная больница»;</w:t>
            </w:r>
          </w:p>
        </w:tc>
      </w:tr>
      <w:tr w:rsidR="00E60E81" w:rsidRPr="004A4205" w:rsidTr="00E60E81">
        <w:tc>
          <w:tcPr>
            <w:tcW w:w="846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31.</w:t>
            </w:r>
          </w:p>
        </w:tc>
        <w:tc>
          <w:tcPr>
            <w:tcW w:w="9072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государственное бюджетное учреждение здравоохранения Свердловской области «Верхнесалдинская центральная районная больница»;</w:t>
            </w:r>
          </w:p>
        </w:tc>
      </w:tr>
      <w:tr w:rsidR="00E60E81" w:rsidRPr="004A4205" w:rsidTr="00E60E81">
        <w:tc>
          <w:tcPr>
            <w:tcW w:w="846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57.</w:t>
            </w:r>
          </w:p>
        </w:tc>
        <w:tc>
          <w:tcPr>
            <w:tcW w:w="9072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государственное автономное учреждение здравоохранения Свердловской области «Качканарская центральная районная больница»;</w:t>
            </w:r>
          </w:p>
        </w:tc>
      </w:tr>
      <w:tr w:rsidR="00E60E81" w:rsidRPr="004A4205" w:rsidTr="00E60E81">
        <w:tc>
          <w:tcPr>
            <w:tcW w:w="846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58.</w:t>
            </w:r>
          </w:p>
        </w:tc>
        <w:tc>
          <w:tcPr>
            <w:tcW w:w="9072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государственное автономное учреждение здравоохранения Свердловской области «Кировградская центральная районная больница»;</w:t>
            </w:r>
          </w:p>
        </w:tc>
      </w:tr>
      <w:tr w:rsidR="00E60E81" w:rsidRPr="004A4205" w:rsidTr="00E60E81">
        <w:tc>
          <w:tcPr>
            <w:tcW w:w="846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59.</w:t>
            </w:r>
          </w:p>
        </w:tc>
        <w:tc>
          <w:tcPr>
            <w:tcW w:w="9072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государственное автономное учреждение здравоохранения Свердловской области «Центральная районная больница город Кушва»;</w:t>
            </w:r>
          </w:p>
        </w:tc>
      </w:tr>
    </w:tbl>
    <w:p w:rsidR="00F06107" w:rsidRPr="004A4205" w:rsidRDefault="00E60E81" w:rsidP="00F06107">
      <w:pPr>
        <w:contextualSpacing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</w:pP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ab/>
        <w:t xml:space="preserve">2) </w:t>
      </w:r>
      <w:r w:rsidR="00F06107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дополнить строкой</w:t>
      </w:r>
      <w:r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 xml:space="preserve"> 100 следующего содержания</w:t>
      </w:r>
      <w:r w:rsidR="00F06107" w:rsidRPr="004A4205">
        <w:rPr>
          <w:rStyle w:val="6Exact"/>
          <w:rFonts w:ascii="Liberation Serif" w:hAnsi="Liberation Serif" w:cs="Liberation Serif"/>
          <w:b w:val="0"/>
          <w:i w:val="0"/>
          <w:color w:val="000000"/>
          <w:sz w:val="27"/>
          <w:szCs w:val="27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9065"/>
      </w:tblGrid>
      <w:tr w:rsidR="00E60E81" w:rsidRPr="004A4205" w:rsidTr="00E60E81">
        <w:tc>
          <w:tcPr>
            <w:tcW w:w="846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lastRenderedPageBreak/>
              <w:t>100.</w:t>
            </w:r>
          </w:p>
        </w:tc>
        <w:tc>
          <w:tcPr>
            <w:tcW w:w="9065" w:type="dxa"/>
          </w:tcPr>
          <w:p w:rsidR="00E60E81" w:rsidRPr="004A4205" w:rsidRDefault="00E60E81" w:rsidP="00F06107">
            <w:pPr>
              <w:contextualSpacing/>
              <w:jc w:val="both"/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</w:pPr>
            <w:r w:rsidRPr="004A4205">
              <w:rPr>
                <w:rStyle w:val="6Exact"/>
                <w:rFonts w:ascii="Liberation Serif" w:hAnsi="Liberation Serif" w:cs="Liberation Serif"/>
                <w:b w:val="0"/>
                <w:i w:val="0"/>
                <w:color w:val="000000"/>
                <w:sz w:val="27"/>
                <w:szCs w:val="27"/>
              </w:rPr>
              <w:t>государственное бюджетное учреждение здравоохранения Свердловской области «Свердловский областной кожно-венерологический диспансер».</w:t>
            </w:r>
          </w:p>
        </w:tc>
      </w:tr>
    </w:tbl>
    <w:p w:rsidR="00E60E81" w:rsidRPr="004A4205" w:rsidRDefault="007B6412" w:rsidP="00B604BC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  <w:r w:rsidRPr="004A4205">
        <w:rPr>
          <w:rFonts w:ascii="Liberation Serif" w:hAnsi="Liberation Serif" w:cs="Liberation Serif"/>
          <w:bCs/>
          <w:iCs/>
          <w:sz w:val="27"/>
          <w:szCs w:val="27"/>
        </w:rPr>
        <w:tab/>
      </w:r>
    </w:p>
    <w:p w:rsidR="00E60E81" w:rsidRPr="004A4205" w:rsidRDefault="00E60E81" w:rsidP="00B604BC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  <w:r w:rsidRPr="004A4205">
        <w:rPr>
          <w:rFonts w:ascii="Liberation Serif" w:hAnsi="Liberation Serif" w:cs="Liberation Serif"/>
          <w:bCs/>
          <w:iCs/>
          <w:sz w:val="27"/>
          <w:szCs w:val="27"/>
        </w:rPr>
        <w:tab/>
        <w:t>3</w:t>
      </w:r>
      <w:r w:rsidR="00E2060F">
        <w:rPr>
          <w:rFonts w:ascii="Liberation Serif" w:hAnsi="Liberation Serif" w:cs="Liberation Serif"/>
          <w:bCs/>
          <w:iCs/>
          <w:sz w:val="27"/>
          <w:szCs w:val="27"/>
        </w:rPr>
        <w:t>. Внести следующее изменение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в Порядок исполнения публичных обязательств перед физическими лицами, подлежащих исполнению в</w:t>
      </w:r>
      <w:r w:rsidR="00A2315F"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денежной форме,</w:t>
      </w:r>
      <w:r w:rsidR="008F16B1"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государственными учреждениями здравоохранения Свердловской области, которым от</w:t>
      </w:r>
      <w:r w:rsidR="00674189" w:rsidRPr="004A4205">
        <w:rPr>
          <w:rFonts w:ascii="Liberation Serif" w:hAnsi="Liberation Serif" w:cs="Liberation Serif"/>
          <w:sz w:val="27"/>
          <w:szCs w:val="27"/>
        </w:rPr>
        <w:t> 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имени и по поручению Министерства здравоохранения Свердловской области передаются полномочия по</w:t>
      </w:r>
      <w:r w:rsidR="00A2315F"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исполнению публичных обязательств перед </w:t>
      </w:r>
      <w:r w:rsidR="00147814" w:rsidRPr="004A4205">
        <w:rPr>
          <w:rFonts w:ascii="Liberation Serif" w:hAnsi="Liberation Serif" w:cs="Liberation Serif"/>
          <w:bCs/>
          <w:iCs/>
          <w:sz w:val="27"/>
          <w:szCs w:val="27"/>
        </w:rPr>
        <w:t>физическими лицами, подлежащих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исполнению в денежной форме, утвержденный приказом:</w:t>
      </w:r>
    </w:p>
    <w:p w:rsidR="00CC285F" w:rsidRPr="004A4205" w:rsidRDefault="00E60E81" w:rsidP="00B604BC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  <w:r w:rsidRPr="004A4205">
        <w:rPr>
          <w:rFonts w:ascii="Liberation Serif" w:hAnsi="Liberation Serif" w:cs="Liberation Serif"/>
          <w:bCs/>
          <w:iCs/>
          <w:sz w:val="27"/>
          <w:szCs w:val="27"/>
        </w:rPr>
        <w:tab/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в г</w:t>
      </w:r>
      <w:r w:rsidR="00DE5831" w:rsidRPr="004A4205">
        <w:rPr>
          <w:rFonts w:ascii="Liberation Serif" w:hAnsi="Liberation Serif" w:cs="Liberation Serif"/>
          <w:bCs/>
          <w:iCs/>
          <w:sz w:val="27"/>
          <w:szCs w:val="27"/>
        </w:rPr>
        <w:t>рифе слова</w:t>
      </w:r>
      <w:r w:rsidR="00302406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</w:t>
      </w:r>
      <w:r w:rsidR="00E85D90" w:rsidRPr="004A4205">
        <w:rPr>
          <w:rFonts w:ascii="Liberation Serif" w:hAnsi="Liberation Serif" w:cs="Liberation Serif"/>
          <w:bCs/>
          <w:iCs/>
          <w:sz w:val="27"/>
          <w:szCs w:val="27"/>
        </w:rPr>
        <w:t>«</w:t>
      </w:r>
      <w:r w:rsidR="00302406" w:rsidRPr="004A4205">
        <w:rPr>
          <w:rFonts w:ascii="Liberation Serif" w:hAnsi="Liberation Serif" w:cs="Liberation Serif"/>
          <w:bCs/>
          <w:iCs/>
          <w:sz w:val="27"/>
          <w:szCs w:val="27"/>
        </w:rPr>
        <w:t>Приложение № 3 к приказу Министерства здравоохранения Свердловской области от 11.05.2033</w:t>
      </w:r>
      <w:r w:rsidR="002F43AB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года № </w:t>
      </w:r>
      <w:r w:rsidR="00302406" w:rsidRPr="004A4205">
        <w:rPr>
          <w:rFonts w:ascii="Liberation Serif" w:hAnsi="Liberation Serif" w:cs="Liberation Serif"/>
          <w:bCs/>
          <w:iCs/>
          <w:sz w:val="27"/>
          <w:szCs w:val="27"/>
        </w:rPr>
        <w:t>1033-п</w:t>
      </w:r>
      <w:r w:rsidR="00E85D90" w:rsidRPr="004A4205">
        <w:rPr>
          <w:rFonts w:ascii="Liberation Serif" w:hAnsi="Liberation Serif" w:cs="Liberation Serif"/>
          <w:bCs/>
          <w:iCs/>
          <w:sz w:val="27"/>
          <w:szCs w:val="27"/>
        </w:rPr>
        <w:t>»</w:t>
      </w:r>
      <w:r w:rsidR="00302406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заменить словами </w:t>
      </w:r>
      <w:r w:rsidR="00E85D90" w:rsidRPr="004A4205">
        <w:rPr>
          <w:rFonts w:ascii="Liberation Serif" w:hAnsi="Liberation Serif" w:cs="Liberation Serif"/>
          <w:bCs/>
          <w:iCs/>
          <w:sz w:val="27"/>
          <w:szCs w:val="27"/>
        </w:rPr>
        <w:t>«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Приложение №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3 к</w:t>
      </w:r>
      <w:r w:rsidR="00674189"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приказу Министерства здравоохранения С</w:t>
      </w:r>
      <w:r w:rsidR="00302406" w:rsidRPr="004A4205">
        <w:rPr>
          <w:rFonts w:ascii="Liberation Serif" w:hAnsi="Liberation Serif" w:cs="Liberation Serif"/>
          <w:bCs/>
          <w:iCs/>
          <w:sz w:val="27"/>
          <w:szCs w:val="27"/>
        </w:rPr>
        <w:t>вердловской области от</w:t>
      </w:r>
      <w:r w:rsid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302406" w:rsidRPr="004A4205">
        <w:rPr>
          <w:rFonts w:ascii="Liberation Serif" w:hAnsi="Liberation Serif" w:cs="Liberation Serif"/>
          <w:bCs/>
          <w:iCs/>
          <w:sz w:val="27"/>
          <w:szCs w:val="27"/>
        </w:rPr>
        <w:t>11.05.202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3</w:t>
      </w:r>
      <w:r w:rsid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2F43AB" w:rsidRPr="004A4205">
        <w:rPr>
          <w:rFonts w:ascii="Liberation Serif" w:hAnsi="Liberation Serif" w:cs="Liberation Serif"/>
          <w:bCs/>
          <w:iCs/>
          <w:sz w:val="27"/>
          <w:szCs w:val="27"/>
        </w:rPr>
        <w:t>года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№</w:t>
      </w:r>
      <w:r w:rsidR="00674189" w:rsidRPr="004A4205">
        <w:rPr>
          <w:rFonts w:ascii="Liberation Serif" w:hAnsi="Liberation Serif" w:cs="Liberation Serif"/>
          <w:sz w:val="27"/>
          <w:szCs w:val="27"/>
        </w:rPr>
        <w:t> </w:t>
      </w:r>
      <w:r w:rsidR="007B6412" w:rsidRPr="004A4205">
        <w:rPr>
          <w:rFonts w:ascii="Liberation Serif" w:hAnsi="Liberation Serif" w:cs="Liberation Serif"/>
          <w:bCs/>
          <w:iCs/>
          <w:sz w:val="27"/>
          <w:szCs w:val="27"/>
        </w:rPr>
        <w:t>1033-п</w:t>
      </w:r>
      <w:r w:rsidR="00E85D90" w:rsidRPr="004A4205">
        <w:rPr>
          <w:rFonts w:ascii="Liberation Serif" w:hAnsi="Liberation Serif" w:cs="Liberation Serif"/>
          <w:bCs/>
          <w:iCs/>
          <w:sz w:val="27"/>
          <w:szCs w:val="27"/>
        </w:rPr>
        <w:t>»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.</w:t>
      </w:r>
    </w:p>
    <w:p w:rsidR="008376F4" w:rsidRPr="004A4205" w:rsidRDefault="008376F4" w:rsidP="00B604BC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  <w:r w:rsidRPr="004A4205">
        <w:rPr>
          <w:rFonts w:ascii="Liberation Serif" w:hAnsi="Liberation Serif" w:cs="Liberation Serif"/>
          <w:bCs/>
          <w:iCs/>
          <w:sz w:val="27"/>
          <w:szCs w:val="27"/>
        </w:rPr>
        <w:tab/>
        <w:t xml:space="preserve">4. Настоящий приказ опубликовать на </w:t>
      </w:r>
      <w:r w:rsidR="00E85D90" w:rsidRPr="004A4205">
        <w:rPr>
          <w:rFonts w:ascii="Liberation Serif" w:hAnsi="Liberation Serif" w:cs="Liberation Serif"/>
          <w:bCs/>
          <w:iCs/>
          <w:sz w:val="27"/>
          <w:szCs w:val="27"/>
        </w:rPr>
        <w:t>«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Официальном интернет-портале правовой информации Свердловской области</w:t>
      </w:r>
      <w:r w:rsidR="00E85D90" w:rsidRPr="004A4205">
        <w:rPr>
          <w:rFonts w:ascii="Liberation Serif" w:hAnsi="Liberation Serif" w:cs="Liberation Serif"/>
          <w:bCs/>
          <w:iCs/>
          <w:sz w:val="27"/>
          <w:szCs w:val="27"/>
        </w:rPr>
        <w:t>»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(</w:t>
      </w:r>
      <w:r w:rsidRPr="004A4205">
        <w:rPr>
          <w:rFonts w:ascii="Liberation Serif" w:hAnsi="Liberation Serif" w:cs="Liberation Serif"/>
          <w:bCs/>
          <w:iCs/>
          <w:sz w:val="27"/>
          <w:szCs w:val="27"/>
          <w:lang w:val="en-US"/>
        </w:rPr>
        <w:t>www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.</w:t>
      </w:r>
      <w:r w:rsidRPr="004A4205">
        <w:rPr>
          <w:rFonts w:ascii="Liberation Serif" w:hAnsi="Liberation Serif" w:cs="Liberation Serif"/>
          <w:bCs/>
          <w:iCs/>
          <w:sz w:val="27"/>
          <w:szCs w:val="27"/>
          <w:lang w:val="en-US"/>
        </w:rPr>
        <w:t>pravo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.</w:t>
      </w:r>
      <w:r w:rsidRPr="004A4205">
        <w:rPr>
          <w:rFonts w:ascii="Liberation Serif" w:hAnsi="Liberation Serif" w:cs="Liberation Serif"/>
          <w:bCs/>
          <w:iCs/>
          <w:sz w:val="27"/>
          <w:szCs w:val="27"/>
          <w:lang w:val="en-US"/>
        </w:rPr>
        <w:t>gov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66.</w:t>
      </w:r>
      <w:r w:rsidRPr="004A4205">
        <w:rPr>
          <w:rFonts w:ascii="Liberation Serif" w:hAnsi="Liberation Serif" w:cs="Liberation Serif"/>
          <w:bCs/>
          <w:iCs/>
          <w:sz w:val="27"/>
          <w:szCs w:val="27"/>
          <w:lang w:val="en-US"/>
        </w:rPr>
        <w:t>ru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).</w:t>
      </w:r>
    </w:p>
    <w:p w:rsidR="008376F4" w:rsidRPr="004A4205" w:rsidRDefault="008376F4" w:rsidP="00B604BC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  <w:r w:rsidRPr="004A4205">
        <w:rPr>
          <w:rFonts w:ascii="Liberation Serif" w:hAnsi="Liberation Serif" w:cs="Liberation Serif"/>
          <w:bCs/>
          <w:iCs/>
          <w:sz w:val="27"/>
          <w:szCs w:val="27"/>
        </w:rPr>
        <w:tab/>
        <w:t>5. Копию настоящего приказа направить в прокуратуру Свердловской области и</w:t>
      </w:r>
      <w:r w:rsidR="00674189"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Главное управление Министерства юстиции Российской Федерации по</w:t>
      </w:r>
      <w:r w:rsidR="00A2315F"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Свердловской области в течение семи дней после дня первого официального опубликования.</w:t>
      </w:r>
    </w:p>
    <w:p w:rsidR="00C90F50" w:rsidRPr="004A4205" w:rsidRDefault="008376F4" w:rsidP="008376F4">
      <w:pPr>
        <w:ind w:firstLine="708"/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  <w:r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6. </w:t>
      </w:r>
      <w:r w:rsidR="000E4144" w:rsidRPr="004A4205">
        <w:rPr>
          <w:rFonts w:ascii="Liberation Serif" w:hAnsi="Liberation Serif" w:cs="Liberation Serif"/>
          <w:bCs/>
          <w:iCs/>
          <w:sz w:val="27"/>
          <w:szCs w:val="27"/>
        </w:rPr>
        <w:t>Конт</w:t>
      </w:r>
      <w:r w:rsidR="00735786" w:rsidRPr="004A4205">
        <w:rPr>
          <w:rFonts w:ascii="Liberation Serif" w:hAnsi="Liberation Serif" w:cs="Liberation Serif"/>
          <w:bCs/>
          <w:iCs/>
          <w:sz w:val="27"/>
          <w:szCs w:val="27"/>
        </w:rPr>
        <w:t>роль за исполнением настоящего п</w:t>
      </w:r>
      <w:r w:rsidR="00C90F50" w:rsidRPr="004A4205">
        <w:rPr>
          <w:rFonts w:ascii="Liberation Serif" w:hAnsi="Liberation Serif" w:cs="Liberation Serif"/>
          <w:bCs/>
          <w:iCs/>
          <w:sz w:val="27"/>
          <w:szCs w:val="27"/>
        </w:rPr>
        <w:t>риказа возложить на</w:t>
      </w:r>
      <w:r w:rsidR="00A2315F" w:rsidRPr="004A4205">
        <w:rPr>
          <w:rFonts w:ascii="Liberation Serif" w:hAnsi="Liberation Serif" w:cs="Liberation Serif"/>
          <w:bCs/>
          <w:iCs/>
          <w:sz w:val="27"/>
          <w:szCs w:val="27"/>
        </w:rPr>
        <w:t> </w:t>
      </w:r>
      <w:r w:rsidR="00C90F50" w:rsidRPr="004A4205">
        <w:rPr>
          <w:rFonts w:ascii="Liberation Serif" w:hAnsi="Liberation Serif" w:cs="Liberation Serif"/>
          <w:bCs/>
          <w:iCs/>
          <w:sz w:val="27"/>
          <w:szCs w:val="27"/>
        </w:rPr>
        <w:t>За</w:t>
      </w:r>
      <w:r w:rsidR="00302406" w:rsidRPr="004A4205">
        <w:rPr>
          <w:rFonts w:ascii="Liberation Serif" w:hAnsi="Liberation Serif" w:cs="Liberation Serif"/>
          <w:bCs/>
          <w:iCs/>
          <w:sz w:val="27"/>
          <w:szCs w:val="27"/>
        </w:rPr>
        <w:t>ме</w:t>
      </w:r>
      <w:r w:rsidR="00F06107" w:rsidRPr="004A4205">
        <w:rPr>
          <w:rFonts w:ascii="Liberation Serif" w:hAnsi="Liberation Serif" w:cs="Liberation Serif"/>
          <w:bCs/>
          <w:iCs/>
          <w:sz w:val="27"/>
          <w:szCs w:val="27"/>
        </w:rPr>
        <w:t>стителя Министра</w:t>
      </w:r>
      <w:r w:rsidR="004A4205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здравоохранения Свердловской области</w:t>
      </w:r>
      <w:r w:rsidR="00F06107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К.П. Опаривскую</w:t>
      </w:r>
      <w:r w:rsidR="00C90F50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. </w:t>
      </w:r>
    </w:p>
    <w:p w:rsidR="00BC1471" w:rsidRPr="004A4205" w:rsidRDefault="00BC1471" w:rsidP="00BC1471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</w:p>
    <w:p w:rsidR="00BC1471" w:rsidRPr="004A4205" w:rsidRDefault="00BC1471" w:rsidP="00BC1471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</w:p>
    <w:p w:rsidR="00BC1471" w:rsidRPr="004A4205" w:rsidRDefault="00302406" w:rsidP="00BC1471">
      <w:pPr>
        <w:contextualSpacing/>
        <w:jc w:val="both"/>
        <w:rPr>
          <w:rFonts w:ascii="Liberation Serif" w:hAnsi="Liberation Serif" w:cs="Liberation Serif"/>
          <w:bCs/>
          <w:iCs/>
          <w:sz w:val="27"/>
          <w:szCs w:val="27"/>
        </w:rPr>
      </w:pP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Министр</w:t>
      </w:r>
      <w:r w:rsidR="00BC1471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                                                                    </w:t>
      </w:r>
      <w:r w:rsidR="00A2315F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                           </w:t>
      </w:r>
      <w:r w:rsidR="00BC1471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  </w:t>
      </w:r>
      <w:r w:rsidR="00E60E81" w:rsidRPr="004A4205">
        <w:rPr>
          <w:rFonts w:ascii="Liberation Serif" w:hAnsi="Liberation Serif" w:cs="Liberation Serif"/>
          <w:bCs/>
          <w:iCs/>
          <w:sz w:val="27"/>
          <w:szCs w:val="27"/>
        </w:rPr>
        <w:t xml:space="preserve">      </w:t>
      </w:r>
      <w:r w:rsidRPr="004A4205">
        <w:rPr>
          <w:rFonts w:ascii="Liberation Serif" w:hAnsi="Liberation Serif" w:cs="Liberation Serif"/>
          <w:bCs/>
          <w:iCs/>
          <w:sz w:val="27"/>
          <w:szCs w:val="27"/>
        </w:rPr>
        <w:t>А.А. Карлов</w:t>
      </w:r>
    </w:p>
    <w:p w:rsidR="00BC1471" w:rsidRPr="00E60E81" w:rsidRDefault="00BC1471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bookmarkStart w:id="0" w:name="_GoBack"/>
      <w:bookmarkEnd w:id="0"/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E60E81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2315F" w:rsidRPr="00A2315F" w:rsidRDefault="00A2315F" w:rsidP="00F06107">
      <w:pPr>
        <w:pStyle w:val="ConsPlusNormal"/>
        <w:jc w:val="both"/>
        <w:rPr>
          <w:rFonts w:ascii="Liberation Serif" w:hAnsi="Liberation Serif" w:cs="Liberation Serif"/>
          <w:bCs/>
          <w:iCs/>
        </w:rPr>
      </w:pPr>
    </w:p>
    <w:sectPr w:rsidR="00A2315F" w:rsidRPr="00A2315F" w:rsidSect="00224291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3E" w:rsidRDefault="00EA313E" w:rsidP="00347924">
      <w:r>
        <w:separator/>
      </w:r>
    </w:p>
  </w:endnote>
  <w:endnote w:type="continuationSeparator" w:id="0">
    <w:p w:rsidR="00EA313E" w:rsidRDefault="00EA313E" w:rsidP="0034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3E" w:rsidRDefault="00EA313E" w:rsidP="00347924">
      <w:r>
        <w:separator/>
      </w:r>
    </w:p>
  </w:footnote>
  <w:footnote w:type="continuationSeparator" w:id="0">
    <w:p w:rsidR="00EA313E" w:rsidRDefault="00EA313E" w:rsidP="0034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83912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4A4205" w:rsidRPr="004A4205" w:rsidRDefault="004A4205">
        <w:pPr>
          <w:pStyle w:val="a3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4A4205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4A4205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4A4205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CA3E46">
          <w:rPr>
            <w:rFonts w:ascii="Liberation Serif" w:hAnsi="Liberation Serif" w:cs="Liberation Serif"/>
            <w:noProof/>
            <w:sz w:val="27"/>
            <w:szCs w:val="27"/>
          </w:rPr>
          <w:t>2</w:t>
        </w:r>
        <w:r w:rsidRPr="004A4205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4A4205" w:rsidRDefault="004A4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4"/>
    <w:rsid w:val="000105E1"/>
    <w:rsid w:val="00082496"/>
    <w:rsid w:val="00090F90"/>
    <w:rsid w:val="000C2F5B"/>
    <w:rsid w:val="000D2C30"/>
    <w:rsid w:val="000E1241"/>
    <w:rsid w:val="000E4144"/>
    <w:rsid w:val="0011542E"/>
    <w:rsid w:val="001200C8"/>
    <w:rsid w:val="00136CF0"/>
    <w:rsid w:val="00147814"/>
    <w:rsid w:val="00151AC2"/>
    <w:rsid w:val="00180C9D"/>
    <w:rsid w:val="00197590"/>
    <w:rsid w:val="001A0CF9"/>
    <w:rsid w:val="001B761C"/>
    <w:rsid w:val="001E4503"/>
    <w:rsid w:val="001E5588"/>
    <w:rsid w:val="00206DE6"/>
    <w:rsid w:val="00224291"/>
    <w:rsid w:val="00294A8B"/>
    <w:rsid w:val="002B1079"/>
    <w:rsid w:val="002D2F21"/>
    <w:rsid w:val="002E6529"/>
    <w:rsid w:val="002F0A11"/>
    <w:rsid w:val="002F43AB"/>
    <w:rsid w:val="00302406"/>
    <w:rsid w:val="00311A02"/>
    <w:rsid w:val="00347924"/>
    <w:rsid w:val="00356830"/>
    <w:rsid w:val="003973FF"/>
    <w:rsid w:val="003D7D5A"/>
    <w:rsid w:val="003F541A"/>
    <w:rsid w:val="00436E98"/>
    <w:rsid w:val="004633E7"/>
    <w:rsid w:val="004A4205"/>
    <w:rsid w:val="004F5962"/>
    <w:rsid w:val="00517C1E"/>
    <w:rsid w:val="00520EEA"/>
    <w:rsid w:val="00575528"/>
    <w:rsid w:val="005B37D6"/>
    <w:rsid w:val="0060044E"/>
    <w:rsid w:val="00617942"/>
    <w:rsid w:val="00641BC0"/>
    <w:rsid w:val="006648C1"/>
    <w:rsid w:val="00674189"/>
    <w:rsid w:val="00684390"/>
    <w:rsid w:val="006C569A"/>
    <w:rsid w:val="00706CE6"/>
    <w:rsid w:val="007160D8"/>
    <w:rsid w:val="0072445D"/>
    <w:rsid w:val="00735786"/>
    <w:rsid w:val="0076278C"/>
    <w:rsid w:val="00784EB5"/>
    <w:rsid w:val="00785FB4"/>
    <w:rsid w:val="007B6412"/>
    <w:rsid w:val="007C0B90"/>
    <w:rsid w:val="007C4817"/>
    <w:rsid w:val="007C6310"/>
    <w:rsid w:val="007C7242"/>
    <w:rsid w:val="007E190E"/>
    <w:rsid w:val="007E21CF"/>
    <w:rsid w:val="00800295"/>
    <w:rsid w:val="008376F4"/>
    <w:rsid w:val="00840D3A"/>
    <w:rsid w:val="008B55DE"/>
    <w:rsid w:val="008C0D63"/>
    <w:rsid w:val="008F16B1"/>
    <w:rsid w:val="008F347A"/>
    <w:rsid w:val="009125BF"/>
    <w:rsid w:val="0091727D"/>
    <w:rsid w:val="009220B4"/>
    <w:rsid w:val="00975790"/>
    <w:rsid w:val="009A5ACE"/>
    <w:rsid w:val="00A2315F"/>
    <w:rsid w:val="00A2500E"/>
    <w:rsid w:val="00AA6806"/>
    <w:rsid w:val="00AB3A8C"/>
    <w:rsid w:val="00AB3B48"/>
    <w:rsid w:val="00AB45F3"/>
    <w:rsid w:val="00AD71E7"/>
    <w:rsid w:val="00B02C16"/>
    <w:rsid w:val="00B10CF1"/>
    <w:rsid w:val="00B13117"/>
    <w:rsid w:val="00B3200F"/>
    <w:rsid w:val="00B463C6"/>
    <w:rsid w:val="00B52C81"/>
    <w:rsid w:val="00B604BC"/>
    <w:rsid w:val="00B70CC5"/>
    <w:rsid w:val="00B72382"/>
    <w:rsid w:val="00B757F6"/>
    <w:rsid w:val="00B87B48"/>
    <w:rsid w:val="00BA31D8"/>
    <w:rsid w:val="00BB30EA"/>
    <w:rsid w:val="00BC1471"/>
    <w:rsid w:val="00BF72B0"/>
    <w:rsid w:val="00C12061"/>
    <w:rsid w:val="00C270E4"/>
    <w:rsid w:val="00C36C8B"/>
    <w:rsid w:val="00C37018"/>
    <w:rsid w:val="00C90F50"/>
    <w:rsid w:val="00CA3E46"/>
    <w:rsid w:val="00CB3D13"/>
    <w:rsid w:val="00CC285F"/>
    <w:rsid w:val="00CD361A"/>
    <w:rsid w:val="00D43E57"/>
    <w:rsid w:val="00D823F4"/>
    <w:rsid w:val="00D83846"/>
    <w:rsid w:val="00D914CB"/>
    <w:rsid w:val="00D95DDA"/>
    <w:rsid w:val="00DC5292"/>
    <w:rsid w:val="00DD16F3"/>
    <w:rsid w:val="00DD187C"/>
    <w:rsid w:val="00DE5831"/>
    <w:rsid w:val="00DF0A8C"/>
    <w:rsid w:val="00E0548F"/>
    <w:rsid w:val="00E2060F"/>
    <w:rsid w:val="00E54A7C"/>
    <w:rsid w:val="00E60E81"/>
    <w:rsid w:val="00E65237"/>
    <w:rsid w:val="00E85D90"/>
    <w:rsid w:val="00EA313E"/>
    <w:rsid w:val="00EB41C3"/>
    <w:rsid w:val="00EB5BAA"/>
    <w:rsid w:val="00ED477A"/>
    <w:rsid w:val="00F06107"/>
    <w:rsid w:val="00F125A8"/>
    <w:rsid w:val="00F152B3"/>
    <w:rsid w:val="00F263B9"/>
    <w:rsid w:val="00F76EE2"/>
    <w:rsid w:val="00F83F9C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0730F-CF60-4575-A88C-6DCB4ABF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7924"/>
  </w:style>
  <w:style w:type="character" w:customStyle="1" w:styleId="6Exact">
    <w:name w:val="Основной текст (6) Exact"/>
    <w:link w:val="6"/>
    <w:rsid w:val="00347924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47924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b/>
      <w:bCs/>
      <w:i/>
      <w:iCs/>
      <w:spacing w:val="-3"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3479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7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79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9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D477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76F4"/>
    <w:rPr>
      <w:color w:val="0563C1" w:themeColor="hyperlink"/>
      <w:u w:val="single"/>
    </w:rPr>
  </w:style>
  <w:style w:type="paragraph" w:customStyle="1" w:styleId="ConsPlusNormal">
    <w:name w:val="ConsPlusNormal"/>
    <w:rsid w:val="00A23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3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c">
    <w:name w:val="Table Grid"/>
    <w:basedOn w:val="a1"/>
    <w:uiPriority w:val="39"/>
    <w:rsid w:val="0011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FB5A-8F67-45C0-8825-44F0E72B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Владимировна</dc:creator>
  <cp:keywords/>
  <dc:description/>
  <cp:lastModifiedBy>Мельникова Екатерина Андреевна</cp:lastModifiedBy>
  <cp:revision>12</cp:revision>
  <cp:lastPrinted>2024-12-11T06:13:00Z</cp:lastPrinted>
  <dcterms:created xsi:type="dcterms:W3CDTF">2024-12-11T06:05:00Z</dcterms:created>
  <dcterms:modified xsi:type="dcterms:W3CDTF">2024-12-11T07:42:00Z</dcterms:modified>
</cp:coreProperties>
</file>